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C2E063" w14:textId="41E1D0F1" w:rsidR="00AE4A7F" w:rsidRDefault="00AE4A7F" w:rsidP="00AE4A7F">
      <w:pPr>
        <w:rPr>
          <w:rFonts w:ascii="Calibri" w:eastAsia="Calibri" w:hAnsi="Calibri" w:cs="Calibri"/>
        </w:rPr>
      </w:pPr>
      <w:bookmarkStart w:id="0" w:name="_GoBack"/>
      <w:bookmarkEnd w:id="0"/>
      <w:r>
        <w:rPr>
          <w:noProof/>
          <w:lang w:val="en-GB" w:eastAsia="en-GB"/>
        </w:rPr>
        <w:drawing>
          <wp:anchor distT="0" distB="0" distL="114300" distR="114300" simplePos="0" relativeHeight="251658240" behindDoc="0" locked="0" layoutInCell="1" allowOverlap="1" wp14:anchorId="0CAB6712" wp14:editId="52FCD9FC">
            <wp:simplePos x="0" y="0"/>
            <wp:positionH relativeFrom="column">
              <wp:posOffset>-371475</wp:posOffset>
            </wp:positionH>
            <wp:positionV relativeFrom="paragraph">
              <wp:posOffset>-666750</wp:posOffset>
            </wp:positionV>
            <wp:extent cx="1295400" cy="1200150"/>
            <wp:effectExtent l="0" t="0" r="0" b="0"/>
            <wp:wrapNone/>
            <wp:docPr id="79" name="Picture 79"/>
            <wp:cNvGraphicFramePr/>
            <a:graphic xmlns:a="http://schemas.openxmlformats.org/drawingml/2006/main">
              <a:graphicData uri="http://schemas.openxmlformats.org/drawingml/2006/picture">
                <pic:pic xmlns:pic="http://schemas.openxmlformats.org/drawingml/2006/picture">
                  <pic:nvPicPr>
                    <pic:cNvPr id="79" name="Picture 79"/>
                    <pic:cNvPicPr/>
                  </pic:nvPicPr>
                  <pic:blipFill>
                    <a:blip r:embed="rId5">
                      <a:extLst>
                        <a:ext uri="{28A0092B-C50C-407E-A947-70E740481C1C}">
                          <a14:useLocalDpi xmlns:a14="http://schemas.microsoft.com/office/drawing/2010/main" val="0"/>
                        </a:ext>
                      </a:extLst>
                    </a:blip>
                    <a:stretch>
                      <a:fillRect/>
                    </a:stretch>
                  </pic:blipFill>
                  <pic:spPr>
                    <a:xfrm>
                      <a:off x="0" y="0"/>
                      <a:ext cx="1295733" cy="1200459"/>
                    </a:xfrm>
                    <a:prstGeom prst="rect">
                      <a:avLst/>
                    </a:prstGeom>
                  </pic:spPr>
                </pic:pic>
              </a:graphicData>
            </a:graphic>
            <wp14:sizeRelH relativeFrom="margin">
              <wp14:pctWidth>0</wp14:pctWidth>
            </wp14:sizeRelH>
            <wp14:sizeRelV relativeFrom="margin">
              <wp14:pctHeight>0</wp14:pctHeight>
            </wp14:sizeRelV>
          </wp:anchor>
        </w:drawing>
      </w:r>
    </w:p>
    <w:p w14:paraId="55C510D6" w14:textId="6DB00041" w:rsidR="6E404946" w:rsidRPr="002F1278" w:rsidRDefault="00153396" w:rsidP="00AE4A7F">
      <w:pPr>
        <w:jc w:val="center"/>
        <w:rPr>
          <w:rFonts w:ascii="Calibri" w:eastAsia="Calibri" w:hAnsi="Calibri" w:cs="Calibri"/>
          <w:b/>
          <w:sz w:val="32"/>
          <w:szCs w:val="32"/>
          <w:u w:val="single"/>
        </w:rPr>
      </w:pPr>
      <w:r>
        <w:rPr>
          <w:rFonts w:ascii="Calibri" w:eastAsia="Calibri" w:hAnsi="Calibri" w:cs="Calibri"/>
          <w:b/>
          <w:sz w:val="32"/>
          <w:szCs w:val="32"/>
          <w:u w:val="single"/>
        </w:rPr>
        <w:t>SEN</w:t>
      </w:r>
      <w:r w:rsidR="008741EB">
        <w:rPr>
          <w:rFonts w:ascii="Calibri" w:eastAsia="Calibri" w:hAnsi="Calibri" w:cs="Calibri"/>
          <w:b/>
          <w:sz w:val="32"/>
          <w:szCs w:val="32"/>
          <w:u w:val="single"/>
        </w:rPr>
        <w:t>D</w:t>
      </w:r>
      <w:r>
        <w:rPr>
          <w:rFonts w:ascii="Calibri" w:eastAsia="Calibri" w:hAnsi="Calibri" w:cs="Calibri"/>
          <w:b/>
          <w:sz w:val="32"/>
          <w:szCs w:val="32"/>
          <w:u w:val="single"/>
        </w:rPr>
        <w:t xml:space="preserve"> Information Report 202</w:t>
      </w:r>
      <w:r w:rsidR="00804231">
        <w:rPr>
          <w:rFonts w:ascii="Calibri" w:eastAsia="Calibri" w:hAnsi="Calibri" w:cs="Calibri"/>
          <w:b/>
          <w:sz w:val="32"/>
          <w:szCs w:val="32"/>
          <w:u w:val="single"/>
        </w:rPr>
        <w:t>3-2024</w:t>
      </w:r>
    </w:p>
    <w:p w14:paraId="739B399C" w14:textId="05795526" w:rsidR="6E404946" w:rsidRDefault="6E404946">
      <w:r w:rsidRPr="6E404946">
        <w:rPr>
          <w:rFonts w:ascii="Calibri" w:eastAsia="Calibri" w:hAnsi="Calibri" w:cs="Calibri"/>
        </w:rPr>
        <w:t>Becket Primary School is an inclusive, fully accessible, mainstream school, which provides education for primary (4 – 11) aged children, in addition we are fortunate to have pre-school and nu</w:t>
      </w:r>
      <w:r w:rsidR="0091452B">
        <w:rPr>
          <w:rFonts w:ascii="Calibri" w:eastAsia="Calibri" w:hAnsi="Calibri" w:cs="Calibri"/>
        </w:rPr>
        <w:t>rsery as part of our school</w:t>
      </w:r>
      <w:r w:rsidRPr="6E404946">
        <w:rPr>
          <w:rFonts w:ascii="Calibri" w:eastAsia="Calibri" w:hAnsi="Calibri" w:cs="Calibri"/>
        </w:rPr>
        <w:t xml:space="preserve">. At Becket, we value all members of our school community and believe all pupils share the right to a broad, balanced and appropriate curriculum, with every child encouraged to achieve his/her full potential. </w:t>
      </w:r>
      <w:proofErr w:type="spellStart"/>
      <w:r w:rsidRPr="6E404946">
        <w:rPr>
          <w:rFonts w:ascii="Calibri" w:eastAsia="Calibri" w:hAnsi="Calibri" w:cs="Calibri"/>
        </w:rPr>
        <w:t>Recognising</w:t>
      </w:r>
      <w:proofErr w:type="spellEnd"/>
      <w:r w:rsidRPr="6E404946">
        <w:rPr>
          <w:rFonts w:ascii="Calibri" w:eastAsia="Calibri" w:hAnsi="Calibri" w:cs="Calibri"/>
        </w:rPr>
        <w:t xml:space="preserve"> that at different times in their school life, a child or young person may have a special educational need. This is something that is ‘additional to and different from’ that already provided within the differentiated curriculum to better respond to the four areas of need identified in the new Code of Practice (September 2014)</w:t>
      </w:r>
    </w:p>
    <w:p w14:paraId="55E77DB4" w14:textId="69E6728E" w:rsidR="6E404946" w:rsidRDefault="6E404946">
      <w:r w:rsidRPr="6E404946">
        <w:rPr>
          <w:rFonts w:ascii="Calibri" w:eastAsia="Calibri" w:hAnsi="Calibri" w:cs="Calibri"/>
        </w:rPr>
        <w:t>• Communication and interaction</w:t>
      </w:r>
    </w:p>
    <w:p w14:paraId="7E2EC5B3" w14:textId="62EE797D" w:rsidR="6E404946" w:rsidRDefault="6E404946">
      <w:r w:rsidRPr="6E404946">
        <w:rPr>
          <w:rFonts w:ascii="Calibri" w:eastAsia="Calibri" w:hAnsi="Calibri" w:cs="Calibri"/>
        </w:rPr>
        <w:t>• Cognition and learning</w:t>
      </w:r>
    </w:p>
    <w:p w14:paraId="59A4B7E2" w14:textId="72A3459D" w:rsidR="6E404946" w:rsidRDefault="6E404946">
      <w:r w:rsidRPr="6E404946">
        <w:rPr>
          <w:rFonts w:ascii="Calibri" w:eastAsia="Calibri" w:hAnsi="Calibri" w:cs="Calibri"/>
        </w:rPr>
        <w:t>• Social, emotional and mental health difficulties</w:t>
      </w:r>
    </w:p>
    <w:p w14:paraId="6599E9D5" w14:textId="4D7B390A" w:rsidR="6E404946" w:rsidRDefault="6E404946">
      <w:r w:rsidRPr="6E404946">
        <w:rPr>
          <w:rFonts w:ascii="Calibri" w:eastAsia="Calibri" w:hAnsi="Calibri" w:cs="Calibri"/>
        </w:rPr>
        <w:t>• Sensory and/or physical needs</w:t>
      </w:r>
    </w:p>
    <w:p w14:paraId="6068F033" w14:textId="2C768217" w:rsidR="6E404946" w:rsidRDefault="6E404946">
      <w:r w:rsidRPr="6E404946">
        <w:rPr>
          <w:rFonts w:ascii="Calibri" w:eastAsia="Calibri" w:hAnsi="Calibri" w:cs="Calibri"/>
        </w:rPr>
        <w:t>School staff</w:t>
      </w:r>
    </w:p>
    <w:p w14:paraId="285869B7" w14:textId="628F9012" w:rsidR="002F1278" w:rsidRDefault="002F1278" w:rsidP="00AE4A7F">
      <w:pPr>
        <w:pStyle w:val="ListParagraph"/>
        <w:numPr>
          <w:ilvl w:val="0"/>
          <w:numId w:val="1"/>
        </w:numPr>
      </w:pPr>
      <w:r>
        <w:rPr>
          <w:rFonts w:ascii="Calibri" w:eastAsia="Calibri" w:hAnsi="Calibri" w:cs="Calibri"/>
        </w:rPr>
        <w:t xml:space="preserve">Luci Amos ( </w:t>
      </w:r>
      <w:r w:rsidR="002B5263">
        <w:rPr>
          <w:rFonts w:ascii="Calibri" w:eastAsia="Calibri" w:hAnsi="Calibri" w:cs="Calibri"/>
        </w:rPr>
        <w:t xml:space="preserve">Executive </w:t>
      </w:r>
      <w:proofErr w:type="spellStart"/>
      <w:r w:rsidR="002B5263">
        <w:rPr>
          <w:rFonts w:ascii="Calibri" w:eastAsia="Calibri" w:hAnsi="Calibri" w:cs="Calibri"/>
        </w:rPr>
        <w:t>HeadTeacher</w:t>
      </w:r>
      <w:proofErr w:type="spellEnd"/>
      <w:r w:rsidR="002B5263">
        <w:rPr>
          <w:rFonts w:ascii="Calibri" w:eastAsia="Calibri" w:hAnsi="Calibri" w:cs="Calibri"/>
        </w:rPr>
        <w:t>)</w:t>
      </w:r>
    </w:p>
    <w:p w14:paraId="282BC972" w14:textId="5D7DFC12" w:rsidR="6E404946" w:rsidRDefault="002B5263" w:rsidP="00AE4A7F">
      <w:pPr>
        <w:pStyle w:val="ListParagraph"/>
        <w:numPr>
          <w:ilvl w:val="0"/>
          <w:numId w:val="1"/>
        </w:numPr>
        <w:rPr>
          <w:rFonts w:ascii="Calibri" w:eastAsia="Calibri" w:hAnsi="Calibri" w:cs="Calibri"/>
        </w:rPr>
      </w:pPr>
      <w:r>
        <w:rPr>
          <w:rFonts w:ascii="Calibri" w:eastAsia="Calibri" w:hAnsi="Calibri" w:cs="Calibri"/>
        </w:rPr>
        <w:t>Zoe Bembridge (</w:t>
      </w:r>
      <w:r w:rsidR="6E404946" w:rsidRPr="00AE4A7F">
        <w:rPr>
          <w:rFonts w:ascii="Calibri" w:eastAsia="Calibri" w:hAnsi="Calibri" w:cs="Calibri"/>
        </w:rPr>
        <w:t xml:space="preserve"> Head</w:t>
      </w:r>
      <w:r>
        <w:rPr>
          <w:rFonts w:ascii="Calibri" w:eastAsia="Calibri" w:hAnsi="Calibri" w:cs="Calibri"/>
        </w:rPr>
        <w:t xml:space="preserve"> of School </w:t>
      </w:r>
      <w:r w:rsidR="6E404946" w:rsidRPr="00AE4A7F">
        <w:rPr>
          <w:rFonts w:ascii="Calibri" w:eastAsia="Calibri" w:hAnsi="Calibri" w:cs="Calibri"/>
        </w:rPr>
        <w:t>)</w:t>
      </w:r>
    </w:p>
    <w:p w14:paraId="453C3261" w14:textId="4D478EF6" w:rsidR="002B5263" w:rsidRPr="002B5263" w:rsidRDefault="002B5263" w:rsidP="002B5263">
      <w:pPr>
        <w:pStyle w:val="ListParagraph"/>
        <w:numPr>
          <w:ilvl w:val="0"/>
          <w:numId w:val="1"/>
        </w:numPr>
      </w:pPr>
      <w:r w:rsidRPr="00AE4A7F">
        <w:rPr>
          <w:rFonts w:ascii="Calibri" w:eastAsia="Calibri" w:hAnsi="Calibri" w:cs="Calibri"/>
        </w:rPr>
        <w:t>Deb Crandon (</w:t>
      </w:r>
      <w:proofErr w:type="spellStart"/>
      <w:r w:rsidRPr="00AE4A7F">
        <w:rPr>
          <w:rFonts w:ascii="Calibri" w:eastAsia="Calibri" w:hAnsi="Calibri" w:cs="Calibri"/>
        </w:rPr>
        <w:t>SENDCo</w:t>
      </w:r>
      <w:proofErr w:type="spellEnd"/>
      <w:r w:rsidRPr="00AE4A7F">
        <w:rPr>
          <w:rFonts w:ascii="Calibri" w:eastAsia="Calibri" w:hAnsi="Calibri" w:cs="Calibri"/>
        </w:rPr>
        <w:t>)</w:t>
      </w:r>
    </w:p>
    <w:p w14:paraId="5F76061A" w14:textId="368FC7A5" w:rsidR="6E404946" w:rsidRDefault="00804231" w:rsidP="00AE4A7F">
      <w:pPr>
        <w:pStyle w:val="ListParagraph"/>
        <w:numPr>
          <w:ilvl w:val="0"/>
          <w:numId w:val="1"/>
        </w:numPr>
      </w:pPr>
      <w:r>
        <w:rPr>
          <w:rFonts w:ascii="Calibri" w:eastAsia="Calibri" w:hAnsi="Calibri" w:cs="Calibri"/>
        </w:rPr>
        <w:t xml:space="preserve">Awaiting confirmation of named </w:t>
      </w:r>
      <w:proofErr w:type="spellStart"/>
      <w:r>
        <w:rPr>
          <w:rFonts w:ascii="Calibri" w:eastAsia="Calibri" w:hAnsi="Calibri" w:cs="Calibri"/>
        </w:rPr>
        <w:t>govenor</w:t>
      </w:r>
      <w:proofErr w:type="spellEnd"/>
      <w:r w:rsidR="002B5263">
        <w:rPr>
          <w:rFonts w:ascii="Calibri" w:eastAsia="Calibri" w:hAnsi="Calibri" w:cs="Calibri"/>
        </w:rPr>
        <w:t xml:space="preserve"> </w:t>
      </w:r>
      <w:r w:rsidR="6E404946" w:rsidRPr="00AE4A7F">
        <w:rPr>
          <w:rFonts w:ascii="Calibri" w:eastAsia="Calibri" w:hAnsi="Calibri" w:cs="Calibri"/>
        </w:rPr>
        <w:t xml:space="preserve"> (SEND Governor)</w:t>
      </w:r>
    </w:p>
    <w:p w14:paraId="12612D5D" w14:textId="0A2C8AF6" w:rsidR="6E404946" w:rsidRDefault="6E404946" w:rsidP="00AE4A7F">
      <w:pPr>
        <w:pStyle w:val="ListParagraph"/>
        <w:numPr>
          <w:ilvl w:val="0"/>
          <w:numId w:val="1"/>
        </w:numPr>
      </w:pPr>
      <w:r w:rsidRPr="00AE4A7F">
        <w:rPr>
          <w:rFonts w:ascii="Calibri" w:eastAsia="Calibri" w:hAnsi="Calibri" w:cs="Calibri"/>
        </w:rPr>
        <w:t>All teachers are teachers of all children</w:t>
      </w:r>
      <w:r w:rsidR="00804231">
        <w:rPr>
          <w:rFonts w:ascii="Calibri" w:eastAsia="Calibri" w:hAnsi="Calibri" w:cs="Calibri"/>
        </w:rPr>
        <w:t xml:space="preserve"> with SEND,</w:t>
      </w:r>
    </w:p>
    <w:p w14:paraId="5469AE17" w14:textId="77777777" w:rsidR="00132541" w:rsidRDefault="6E404946">
      <w:pPr>
        <w:rPr>
          <w:rFonts w:ascii="Calibri" w:eastAsia="Calibri" w:hAnsi="Calibri" w:cs="Calibri"/>
        </w:rPr>
      </w:pPr>
      <w:r w:rsidRPr="6E404946">
        <w:rPr>
          <w:rFonts w:ascii="Calibri" w:eastAsia="Calibri" w:hAnsi="Calibri" w:cs="Calibri"/>
        </w:rPr>
        <w:t xml:space="preserve">Any concerns that parents have about their child should be raised with the class teacher. Working together is an important part of supporting any child; your child’s teacher will be able to advise you on the best ways to help support your child and if further advice is needed they are able to ask the </w:t>
      </w:r>
      <w:proofErr w:type="spellStart"/>
      <w:r w:rsidRPr="6E404946">
        <w:rPr>
          <w:rFonts w:ascii="Calibri" w:eastAsia="Calibri" w:hAnsi="Calibri" w:cs="Calibri"/>
        </w:rPr>
        <w:t>SENDCo</w:t>
      </w:r>
      <w:proofErr w:type="spellEnd"/>
      <w:r w:rsidRPr="6E404946">
        <w:rPr>
          <w:rFonts w:ascii="Calibri" w:eastAsia="Calibri" w:hAnsi="Calibri" w:cs="Calibri"/>
        </w:rPr>
        <w:t xml:space="preserve"> for further support.</w:t>
      </w:r>
      <w:r w:rsidR="00132541">
        <w:rPr>
          <w:rFonts w:ascii="Calibri" w:eastAsia="Calibri" w:hAnsi="Calibri" w:cs="Calibri"/>
        </w:rPr>
        <w:t xml:space="preserve"> </w:t>
      </w:r>
    </w:p>
    <w:p w14:paraId="4378554F" w14:textId="65AF50CF" w:rsidR="6E404946" w:rsidRDefault="00132541">
      <w:pPr>
        <w:rPr>
          <w:rFonts w:ascii="Calibri" w:eastAsia="Calibri" w:hAnsi="Calibri" w:cs="Calibri"/>
        </w:rPr>
      </w:pPr>
      <w:r>
        <w:rPr>
          <w:rFonts w:ascii="Calibri" w:eastAsia="Calibri" w:hAnsi="Calibri" w:cs="Calibri"/>
        </w:rPr>
        <w:t xml:space="preserve">Deb Crandon, SENCO works at Becket Primary School on Monday all day and on Thursday afternoons. </w:t>
      </w:r>
    </w:p>
    <w:p w14:paraId="11BC0BBD" w14:textId="30695B3E" w:rsidR="00132541" w:rsidRDefault="00132541">
      <w:r>
        <w:t xml:space="preserve">Parent coffee mornings are organized each term for parents of children with SEND or who have concerns about their child. Some coffee mornings are attended by North Somerset Parent </w:t>
      </w:r>
      <w:proofErr w:type="spellStart"/>
      <w:r>
        <w:t>Carers</w:t>
      </w:r>
      <w:proofErr w:type="spellEnd"/>
      <w:r>
        <w:t xml:space="preserve"> Working Together </w:t>
      </w:r>
      <w:proofErr w:type="gramStart"/>
      <w:r>
        <w:t>( NSPCWT</w:t>
      </w:r>
      <w:proofErr w:type="gramEnd"/>
      <w:r>
        <w:t xml:space="preserve">) and Send and You. Upcoming coffee mornings will be advertised on our school’s </w:t>
      </w:r>
      <w:proofErr w:type="spellStart"/>
      <w:r>
        <w:t>facebook</w:t>
      </w:r>
      <w:proofErr w:type="spellEnd"/>
      <w:r>
        <w:t xml:space="preserve"> page and in our newsletters.</w:t>
      </w:r>
    </w:p>
    <w:p w14:paraId="7C4BF0F7" w14:textId="2BDB7D37" w:rsidR="6E404946" w:rsidRPr="00804231" w:rsidRDefault="6E404946">
      <w:pPr>
        <w:rPr>
          <w:b/>
        </w:rPr>
      </w:pPr>
      <w:r w:rsidRPr="00804231">
        <w:rPr>
          <w:rFonts w:ascii="Calibri" w:eastAsia="Calibri" w:hAnsi="Calibri" w:cs="Calibri"/>
          <w:b/>
        </w:rPr>
        <w:t>How does Becket School identify particular Special Educational Needs of a child?</w:t>
      </w:r>
    </w:p>
    <w:p w14:paraId="10EC6C4A" w14:textId="12E9773E" w:rsidR="6E404946" w:rsidRDefault="6E404946">
      <w:r w:rsidRPr="6E404946">
        <w:rPr>
          <w:rFonts w:ascii="Calibri" w:eastAsia="Calibri" w:hAnsi="Calibri" w:cs="Calibri"/>
        </w:rPr>
        <w:t>All children at Becket are monitored closely by their class teachers. This is done through on-going assessment and regular Pupil Progress Meetings. If a child is not making expected progress despite additional support the class teacher will initiate some intervention work. If the Class Teacher feels the child still isn’t making the required progress, they will be discussed with the Special Education Needs and Disabilities Co-</w:t>
      </w:r>
      <w:proofErr w:type="spellStart"/>
      <w:r w:rsidRPr="6E404946">
        <w:rPr>
          <w:rFonts w:ascii="Calibri" w:eastAsia="Calibri" w:hAnsi="Calibri" w:cs="Calibri"/>
        </w:rPr>
        <w:t>ordinator</w:t>
      </w:r>
      <w:proofErr w:type="spellEnd"/>
      <w:r w:rsidRPr="6E404946">
        <w:rPr>
          <w:rFonts w:ascii="Calibri" w:eastAsia="Calibri" w:hAnsi="Calibri" w:cs="Calibri"/>
        </w:rPr>
        <w:t xml:space="preserve"> (</w:t>
      </w:r>
      <w:proofErr w:type="spellStart"/>
      <w:r w:rsidRPr="6E404946">
        <w:rPr>
          <w:rFonts w:ascii="Calibri" w:eastAsia="Calibri" w:hAnsi="Calibri" w:cs="Calibri"/>
        </w:rPr>
        <w:t>SENDCo</w:t>
      </w:r>
      <w:proofErr w:type="spellEnd"/>
      <w:r w:rsidRPr="6E404946">
        <w:rPr>
          <w:rFonts w:ascii="Calibri" w:eastAsia="Calibri" w:hAnsi="Calibri" w:cs="Calibri"/>
        </w:rPr>
        <w:t xml:space="preserve">). The </w:t>
      </w:r>
      <w:proofErr w:type="spellStart"/>
      <w:r w:rsidRPr="6E404946">
        <w:rPr>
          <w:rFonts w:ascii="Calibri" w:eastAsia="Calibri" w:hAnsi="Calibri" w:cs="Calibri"/>
        </w:rPr>
        <w:t>SENDCo</w:t>
      </w:r>
      <w:proofErr w:type="spellEnd"/>
      <w:r w:rsidRPr="6E404946">
        <w:rPr>
          <w:rFonts w:ascii="Calibri" w:eastAsia="Calibri" w:hAnsi="Calibri" w:cs="Calibri"/>
        </w:rPr>
        <w:t xml:space="preserve"> may then invite parents/</w:t>
      </w:r>
      <w:proofErr w:type="spellStart"/>
      <w:r w:rsidRPr="6E404946">
        <w:rPr>
          <w:rFonts w:ascii="Calibri" w:eastAsia="Calibri" w:hAnsi="Calibri" w:cs="Calibri"/>
        </w:rPr>
        <w:t>carers</w:t>
      </w:r>
      <w:proofErr w:type="spellEnd"/>
      <w:r w:rsidRPr="6E404946">
        <w:rPr>
          <w:rFonts w:ascii="Calibri" w:eastAsia="Calibri" w:hAnsi="Calibri" w:cs="Calibri"/>
        </w:rPr>
        <w:t xml:space="preserve"> to a meeting and/or </w:t>
      </w:r>
      <w:proofErr w:type="gramStart"/>
      <w:r w:rsidRPr="6E404946">
        <w:rPr>
          <w:rFonts w:ascii="Calibri" w:eastAsia="Calibri" w:hAnsi="Calibri" w:cs="Calibri"/>
        </w:rPr>
        <w:lastRenderedPageBreak/>
        <w:t>carry</w:t>
      </w:r>
      <w:proofErr w:type="gramEnd"/>
      <w:r w:rsidRPr="6E404946">
        <w:rPr>
          <w:rFonts w:ascii="Calibri" w:eastAsia="Calibri" w:hAnsi="Calibri" w:cs="Calibri"/>
        </w:rPr>
        <w:t xml:space="preserve"> out observations and assessments to help decide if the child needs to be included on the school SEN register.</w:t>
      </w:r>
    </w:p>
    <w:p w14:paraId="46FFB08C" w14:textId="69DBB11E" w:rsidR="002B5263" w:rsidRPr="00804231" w:rsidRDefault="6E404946" w:rsidP="6E404946">
      <w:r w:rsidRPr="6E404946">
        <w:rPr>
          <w:rFonts w:ascii="Calibri" w:eastAsia="Calibri" w:hAnsi="Calibri" w:cs="Calibri"/>
        </w:rPr>
        <w:t>At Becket we use the language of ‘out of step’ when identifying the level of need a child may have.</w:t>
      </w:r>
    </w:p>
    <w:p w14:paraId="5593921E" w14:textId="2AAE75EC" w:rsidR="6E404946" w:rsidRDefault="6E404946" w:rsidP="6E404946">
      <w:pPr>
        <w:rPr>
          <w:rFonts w:ascii="Calibri" w:eastAsia="Calibri" w:hAnsi="Calibri" w:cs="Calibri"/>
          <w:u w:val="single"/>
        </w:rPr>
      </w:pPr>
      <w:r w:rsidRPr="6E404946">
        <w:rPr>
          <w:rFonts w:ascii="Calibri" w:eastAsia="Calibri" w:hAnsi="Calibri" w:cs="Calibri"/>
          <w:u w:val="single"/>
        </w:rPr>
        <w:t>Category</w:t>
      </w:r>
    </w:p>
    <w:p w14:paraId="43ED9302" w14:textId="612C63B0" w:rsidR="6E404946" w:rsidRDefault="6E404946">
      <w:r w:rsidRPr="6E404946">
        <w:rPr>
          <w:rFonts w:ascii="Calibri" w:eastAsia="Calibri" w:hAnsi="Calibri" w:cs="Calibri"/>
        </w:rPr>
        <w:t>Key stages 1 and 2</w:t>
      </w:r>
    </w:p>
    <w:p w14:paraId="6E62B333" w14:textId="1015B9C4" w:rsidR="6E404946" w:rsidRDefault="6E404946">
      <w:r w:rsidRPr="6E404946">
        <w:rPr>
          <w:rFonts w:ascii="Calibri" w:eastAsia="Calibri" w:hAnsi="Calibri" w:cs="Calibri"/>
        </w:rPr>
        <w:t>Early Years</w:t>
      </w:r>
    </w:p>
    <w:p w14:paraId="5DDC9DEF" w14:textId="1742149D" w:rsidR="6E404946" w:rsidRDefault="6E404946" w:rsidP="6E404946">
      <w:pPr>
        <w:rPr>
          <w:rFonts w:ascii="Calibri" w:eastAsia="Calibri" w:hAnsi="Calibri" w:cs="Calibri"/>
          <w:u w:val="single"/>
        </w:rPr>
      </w:pPr>
      <w:r w:rsidRPr="6E404946">
        <w:rPr>
          <w:rFonts w:ascii="Calibri" w:eastAsia="Calibri" w:hAnsi="Calibri" w:cs="Calibri"/>
          <w:u w:val="single"/>
        </w:rPr>
        <w:t>High need SEN boundary</w:t>
      </w:r>
    </w:p>
    <w:p w14:paraId="0C31E5FB" w14:textId="657D4EDF" w:rsidR="6E404946" w:rsidRDefault="6E404946">
      <w:r w:rsidRPr="6E404946">
        <w:rPr>
          <w:rFonts w:ascii="Calibri" w:eastAsia="Calibri" w:hAnsi="Calibri" w:cs="Calibri"/>
        </w:rPr>
        <w:t xml:space="preserve">1 </w:t>
      </w:r>
      <w:proofErr w:type="spellStart"/>
      <w:r w:rsidRPr="6E404946">
        <w:rPr>
          <w:rFonts w:ascii="Calibri" w:eastAsia="Calibri" w:hAnsi="Calibri" w:cs="Calibri"/>
        </w:rPr>
        <w:t>yr</w:t>
      </w:r>
      <w:proofErr w:type="spellEnd"/>
      <w:r w:rsidRPr="6E404946">
        <w:rPr>
          <w:rFonts w:ascii="Calibri" w:eastAsia="Calibri" w:hAnsi="Calibri" w:cs="Calibri"/>
        </w:rPr>
        <w:t xml:space="preserve">, 8 </w:t>
      </w:r>
      <w:proofErr w:type="spellStart"/>
      <w:r w:rsidRPr="6E404946">
        <w:rPr>
          <w:rFonts w:ascii="Calibri" w:eastAsia="Calibri" w:hAnsi="Calibri" w:cs="Calibri"/>
        </w:rPr>
        <w:t>mnth</w:t>
      </w:r>
      <w:proofErr w:type="spellEnd"/>
      <w:r w:rsidRPr="6E404946">
        <w:rPr>
          <w:rFonts w:ascii="Calibri" w:eastAsia="Calibri" w:hAnsi="Calibri" w:cs="Calibri"/>
        </w:rPr>
        <w:t xml:space="preserve"> delay (20 </w:t>
      </w:r>
      <w:proofErr w:type="spellStart"/>
      <w:r w:rsidRPr="6E404946">
        <w:rPr>
          <w:rFonts w:ascii="Calibri" w:eastAsia="Calibri" w:hAnsi="Calibri" w:cs="Calibri"/>
        </w:rPr>
        <w:t>mnth</w:t>
      </w:r>
      <w:proofErr w:type="spellEnd"/>
      <w:r w:rsidRPr="6E404946">
        <w:rPr>
          <w:rFonts w:ascii="Calibri" w:eastAsia="Calibri" w:hAnsi="Calibri" w:cs="Calibri"/>
        </w:rPr>
        <w:t>) FROM cohort average</w:t>
      </w:r>
    </w:p>
    <w:p w14:paraId="1ADC396D" w14:textId="03ED8F7A" w:rsidR="6E404946" w:rsidRDefault="6E404946">
      <w:r w:rsidRPr="6E404946">
        <w:rPr>
          <w:rFonts w:ascii="Calibri" w:eastAsia="Calibri" w:hAnsi="Calibri" w:cs="Calibri"/>
        </w:rPr>
        <w:t>Child a significantly out of step with developmental milestones.</w:t>
      </w:r>
    </w:p>
    <w:p w14:paraId="65FC0F7C" w14:textId="2DD89F9A" w:rsidR="6E404946" w:rsidRDefault="6E404946" w:rsidP="6E404946">
      <w:pPr>
        <w:rPr>
          <w:rFonts w:ascii="Calibri" w:eastAsia="Calibri" w:hAnsi="Calibri" w:cs="Calibri"/>
          <w:u w:val="single"/>
        </w:rPr>
      </w:pPr>
      <w:r w:rsidRPr="6E404946">
        <w:rPr>
          <w:rFonts w:ascii="Calibri" w:eastAsia="Calibri" w:hAnsi="Calibri" w:cs="Calibri"/>
          <w:u w:val="single"/>
        </w:rPr>
        <w:t>Lower Need SEN boundary</w:t>
      </w:r>
    </w:p>
    <w:p w14:paraId="789DDBB8" w14:textId="26786289" w:rsidR="6E404946" w:rsidRDefault="6E404946">
      <w:r w:rsidRPr="6E404946">
        <w:rPr>
          <w:rFonts w:ascii="Calibri" w:eastAsia="Calibri" w:hAnsi="Calibri" w:cs="Calibri"/>
        </w:rPr>
        <w:t xml:space="preserve">1 </w:t>
      </w:r>
      <w:proofErr w:type="spellStart"/>
      <w:r w:rsidRPr="6E404946">
        <w:rPr>
          <w:rFonts w:ascii="Calibri" w:eastAsia="Calibri" w:hAnsi="Calibri" w:cs="Calibri"/>
        </w:rPr>
        <w:t>yr</w:t>
      </w:r>
      <w:proofErr w:type="spellEnd"/>
      <w:r w:rsidRPr="6E404946">
        <w:rPr>
          <w:rFonts w:ascii="Calibri" w:eastAsia="Calibri" w:hAnsi="Calibri" w:cs="Calibri"/>
        </w:rPr>
        <w:t xml:space="preserve">, 4mnth delay (16 </w:t>
      </w:r>
      <w:proofErr w:type="spellStart"/>
      <w:r w:rsidRPr="6E404946">
        <w:rPr>
          <w:rFonts w:ascii="Calibri" w:eastAsia="Calibri" w:hAnsi="Calibri" w:cs="Calibri"/>
        </w:rPr>
        <w:t>mnths</w:t>
      </w:r>
      <w:proofErr w:type="spellEnd"/>
      <w:r w:rsidRPr="6E404946">
        <w:rPr>
          <w:rFonts w:ascii="Calibri" w:eastAsia="Calibri" w:hAnsi="Calibri" w:cs="Calibri"/>
        </w:rPr>
        <w:t>) FROM cohort average</w:t>
      </w:r>
    </w:p>
    <w:p w14:paraId="184A10A5" w14:textId="34C15EB0" w:rsidR="6E404946" w:rsidRDefault="6E404946">
      <w:r w:rsidRPr="6E404946">
        <w:rPr>
          <w:rFonts w:ascii="Calibri" w:eastAsia="Calibri" w:hAnsi="Calibri" w:cs="Calibri"/>
        </w:rPr>
        <w:t>Vulnerable but not SEN (Wave 2)</w:t>
      </w:r>
    </w:p>
    <w:p w14:paraId="010E6DB4" w14:textId="52351111" w:rsidR="6E404946" w:rsidRDefault="6E404946">
      <w:r w:rsidRPr="6E404946">
        <w:rPr>
          <w:rFonts w:ascii="Calibri" w:eastAsia="Calibri" w:hAnsi="Calibri" w:cs="Calibri"/>
        </w:rPr>
        <w:t xml:space="preserve">Children whose learning, </w:t>
      </w:r>
      <w:proofErr w:type="spellStart"/>
      <w:r w:rsidRPr="6E404946">
        <w:rPr>
          <w:rFonts w:ascii="Calibri" w:eastAsia="Calibri" w:hAnsi="Calibri" w:cs="Calibri"/>
        </w:rPr>
        <w:t>behaviour</w:t>
      </w:r>
      <w:proofErr w:type="spellEnd"/>
      <w:r w:rsidRPr="6E404946">
        <w:rPr>
          <w:rFonts w:ascii="Calibri" w:eastAsia="Calibri" w:hAnsi="Calibri" w:cs="Calibri"/>
        </w:rPr>
        <w:t xml:space="preserve"> or ability to manage their feelings is causing concern.</w:t>
      </w:r>
    </w:p>
    <w:p w14:paraId="594C4C72" w14:textId="5D931E4D" w:rsidR="6E404946" w:rsidRDefault="6E404946">
      <w:r w:rsidRPr="6E404946">
        <w:rPr>
          <w:rFonts w:ascii="Calibri" w:eastAsia="Calibri" w:hAnsi="Calibri" w:cs="Calibri"/>
        </w:rPr>
        <w:t xml:space="preserve">Should a child continue to make little or no progress, or be working at a level substantially below that expected of children of a similar age, or have emotional or </w:t>
      </w:r>
      <w:proofErr w:type="spellStart"/>
      <w:r w:rsidRPr="6E404946">
        <w:rPr>
          <w:rFonts w:ascii="Calibri" w:eastAsia="Calibri" w:hAnsi="Calibri" w:cs="Calibri"/>
        </w:rPr>
        <w:t>behavioural</w:t>
      </w:r>
      <w:proofErr w:type="spellEnd"/>
      <w:r w:rsidRPr="6E404946">
        <w:rPr>
          <w:rFonts w:ascii="Calibri" w:eastAsia="Calibri" w:hAnsi="Calibri" w:cs="Calibri"/>
        </w:rPr>
        <w:t xml:space="preserve"> difficulties, which substantially and regularly interfere with the child’s own learning or that of the class group, then the school will consider referring them to an outside agency for further assessments/support. Outside agencies include Speech and Language, Educational Psychologist, Community </w:t>
      </w:r>
      <w:proofErr w:type="spellStart"/>
      <w:r w:rsidRPr="6E404946">
        <w:rPr>
          <w:rFonts w:ascii="Calibri" w:eastAsia="Calibri" w:hAnsi="Calibri" w:cs="Calibri"/>
        </w:rPr>
        <w:t>Paediatrician</w:t>
      </w:r>
      <w:proofErr w:type="spellEnd"/>
      <w:r w:rsidRPr="6E404946">
        <w:rPr>
          <w:rFonts w:ascii="Calibri" w:eastAsia="Calibri" w:hAnsi="Calibri" w:cs="Calibri"/>
        </w:rPr>
        <w:t xml:space="preserve">, Occupational Therapist, CAMHs professionals, School Nurse, Advisory Teachers and </w:t>
      </w:r>
      <w:proofErr w:type="spellStart"/>
      <w:r w:rsidRPr="6E404946">
        <w:rPr>
          <w:rFonts w:ascii="Calibri" w:eastAsia="Calibri" w:hAnsi="Calibri" w:cs="Calibri"/>
        </w:rPr>
        <w:t>Behaviour</w:t>
      </w:r>
      <w:proofErr w:type="spellEnd"/>
      <w:r w:rsidRPr="6E404946">
        <w:rPr>
          <w:rFonts w:ascii="Calibri" w:eastAsia="Calibri" w:hAnsi="Calibri" w:cs="Calibri"/>
        </w:rPr>
        <w:t xml:space="preserve"> Support. Parental consent will always be sought before discussing names of children with an external agency.</w:t>
      </w:r>
    </w:p>
    <w:p w14:paraId="38DDDC6C" w14:textId="4E2904D9" w:rsidR="6E404946" w:rsidRDefault="6E404946">
      <w:r w:rsidRPr="6E404946">
        <w:rPr>
          <w:rFonts w:ascii="Calibri" w:eastAsia="Calibri" w:hAnsi="Calibri" w:cs="Calibri"/>
        </w:rPr>
        <w:t>If a child demonstrates significant cause of concern they may meet the criteria for an Education Health and Care Needs Assessment.</w:t>
      </w:r>
    </w:p>
    <w:p w14:paraId="0AB5C1E0" w14:textId="27697DF0" w:rsidR="6E404946" w:rsidRPr="00804231" w:rsidRDefault="6E404946">
      <w:pPr>
        <w:rPr>
          <w:b/>
        </w:rPr>
      </w:pPr>
      <w:r w:rsidRPr="00804231">
        <w:rPr>
          <w:rFonts w:ascii="Calibri" w:eastAsia="Calibri" w:hAnsi="Calibri" w:cs="Calibri"/>
          <w:b/>
        </w:rPr>
        <w:t>How do we review and assess pupil progress, involving parents and pupils in the process?</w:t>
      </w:r>
    </w:p>
    <w:p w14:paraId="3FBE5788" w14:textId="4B781DAF" w:rsidR="6E404946" w:rsidRDefault="6E404946">
      <w:r w:rsidRPr="6E404946">
        <w:rPr>
          <w:rFonts w:ascii="Calibri" w:eastAsia="Calibri" w:hAnsi="Calibri" w:cs="Calibri"/>
        </w:rPr>
        <w:t xml:space="preserve">Provision that is specific for children with SEN is recorded and monitored through individual targets in the child’s </w:t>
      </w:r>
      <w:r w:rsidR="00CA56E8">
        <w:rPr>
          <w:rFonts w:ascii="Calibri" w:eastAsia="Calibri" w:hAnsi="Calibri" w:cs="Calibri"/>
        </w:rPr>
        <w:t>provision map plan</w:t>
      </w:r>
      <w:r w:rsidRPr="6E404946">
        <w:rPr>
          <w:rFonts w:ascii="Calibri" w:eastAsia="Calibri" w:hAnsi="Calibri" w:cs="Calibri"/>
        </w:rPr>
        <w:t>, which identifies individual teaching and learning needs. Parents are invited to meet with the</w:t>
      </w:r>
      <w:r w:rsidR="00CA56E8">
        <w:rPr>
          <w:rFonts w:ascii="Calibri" w:eastAsia="Calibri" w:hAnsi="Calibri" w:cs="Calibri"/>
        </w:rPr>
        <w:t xml:space="preserve"> class</w:t>
      </w:r>
      <w:r w:rsidRPr="6E404946">
        <w:rPr>
          <w:rFonts w:ascii="Calibri" w:eastAsia="Calibri" w:hAnsi="Calibri" w:cs="Calibri"/>
        </w:rPr>
        <w:t xml:space="preserve"> teacher each term to review the provision for their child, the pupil’s view is an important part of this process as they explain what is working well for them.</w:t>
      </w:r>
    </w:p>
    <w:p w14:paraId="1417342B" w14:textId="57237301" w:rsidR="6E404946" w:rsidRDefault="6E404946">
      <w:r w:rsidRPr="6E404946">
        <w:rPr>
          <w:rFonts w:ascii="Calibri" w:eastAsia="Calibri" w:hAnsi="Calibri" w:cs="Calibri"/>
        </w:rPr>
        <w:t>We follow the graduated approach and the four-part cycle of assess, plan, do, review.</w:t>
      </w:r>
    </w:p>
    <w:p w14:paraId="494915F2" w14:textId="3E132AEC" w:rsidR="6E404946" w:rsidRDefault="6E404946">
      <w:r w:rsidRPr="6E404946">
        <w:rPr>
          <w:rFonts w:ascii="Calibri" w:eastAsia="Calibri" w:hAnsi="Calibri" w:cs="Calibri"/>
        </w:rPr>
        <w:t>Review of provision cycles consider:</w:t>
      </w:r>
    </w:p>
    <w:p w14:paraId="0A103723" w14:textId="66BB3A52" w:rsidR="6E404946" w:rsidRDefault="6E404946">
      <w:r w:rsidRPr="6E404946">
        <w:rPr>
          <w:rFonts w:ascii="Calibri" w:eastAsia="Calibri" w:hAnsi="Calibri" w:cs="Calibri"/>
        </w:rPr>
        <w:t xml:space="preserve"> </w:t>
      </w:r>
      <w:proofErr w:type="gramStart"/>
      <w:r w:rsidRPr="6E404946">
        <w:rPr>
          <w:rFonts w:ascii="Calibri" w:eastAsia="Calibri" w:hAnsi="Calibri" w:cs="Calibri"/>
        </w:rPr>
        <w:t>the</w:t>
      </w:r>
      <w:proofErr w:type="gramEnd"/>
      <w:r w:rsidRPr="6E404946">
        <w:rPr>
          <w:rFonts w:ascii="Calibri" w:eastAsia="Calibri" w:hAnsi="Calibri" w:cs="Calibri"/>
        </w:rPr>
        <w:t xml:space="preserve"> teacher’s assessment and experience of the pupil</w:t>
      </w:r>
    </w:p>
    <w:p w14:paraId="4867E7DD" w14:textId="5F815EA1" w:rsidR="6E404946" w:rsidRDefault="6E404946">
      <w:r w:rsidRPr="6E404946">
        <w:rPr>
          <w:rFonts w:ascii="Calibri" w:eastAsia="Calibri" w:hAnsi="Calibri" w:cs="Calibri"/>
        </w:rPr>
        <w:t xml:space="preserve"> </w:t>
      </w:r>
      <w:proofErr w:type="gramStart"/>
      <w:r w:rsidRPr="6E404946">
        <w:rPr>
          <w:rFonts w:ascii="Calibri" w:eastAsia="Calibri" w:hAnsi="Calibri" w:cs="Calibri"/>
        </w:rPr>
        <w:t>their</w:t>
      </w:r>
      <w:proofErr w:type="gramEnd"/>
      <w:r w:rsidRPr="6E404946">
        <w:rPr>
          <w:rFonts w:ascii="Calibri" w:eastAsia="Calibri" w:hAnsi="Calibri" w:cs="Calibri"/>
        </w:rPr>
        <w:t xml:space="preserve"> previous progress and attainment and </w:t>
      </w:r>
      <w:proofErr w:type="spellStart"/>
      <w:r w:rsidRPr="6E404946">
        <w:rPr>
          <w:rFonts w:ascii="Calibri" w:eastAsia="Calibri" w:hAnsi="Calibri" w:cs="Calibri"/>
        </w:rPr>
        <w:t>behaviour</w:t>
      </w:r>
      <w:proofErr w:type="spellEnd"/>
    </w:p>
    <w:p w14:paraId="48B182D2" w14:textId="0B6BB5C0" w:rsidR="6E404946" w:rsidRDefault="6E404946">
      <w:r w:rsidRPr="6E404946">
        <w:rPr>
          <w:rFonts w:ascii="Calibri" w:eastAsia="Calibri" w:hAnsi="Calibri" w:cs="Calibri"/>
        </w:rPr>
        <w:t xml:space="preserve"> </w:t>
      </w:r>
      <w:proofErr w:type="gramStart"/>
      <w:r w:rsidRPr="6E404946">
        <w:rPr>
          <w:rFonts w:ascii="Calibri" w:eastAsia="Calibri" w:hAnsi="Calibri" w:cs="Calibri"/>
        </w:rPr>
        <w:t>the</w:t>
      </w:r>
      <w:proofErr w:type="gramEnd"/>
      <w:r w:rsidRPr="6E404946">
        <w:rPr>
          <w:rFonts w:ascii="Calibri" w:eastAsia="Calibri" w:hAnsi="Calibri" w:cs="Calibri"/>
        </w:rPr>
        <w:t xml:space="preserve"> pupil’s development in comparison to their peers and national data</w:t>
      </w:r>
    </w:p>
    <w:p w14:paraId="77B988AC" w14:textId="41838CE3" w:rsidR="6E404946" w:rsidRDefault="6E404946">
      <w:r w:rsidRPr="6E404946">
        <w:rPr>
          <w:rFonts w:ascii="Calibri" w:eastAsia="Calibri" w:hAnsi="Calibri" w:cs="Calibri"/>
        </w:rPr>
        <w:t xml:space="preserve"> </w:t>
      </w:r>
      <w:proofErr w:type="gramStart"/>
      <w:r w:rsidRPr="6E404946">
        <w:rPr>
          <w:rFonts w:ascii="Calibri" w:eastAsia="Calibri" w:hAnsi="Calibri" w:cs="Calibri"/>
        </w:rPr>
        <w:t>the</w:t>
      </w:r>
      <w:proofErr w:type="gramEnd"/>
      <w:r w:rsidRPr="6E404946">
        <w:rPr>
          <w:rFonts w:ascii="Calibri" w:eastAsia="Calibri" w:hAnsi="Calibri" w:cs="Calibri"/>
        </w:rPr>
        <w:t xml:space="preserve"> views and experience of parents</w:t>
      </w:r>
    </w:p>
    <w:p w14:paraId="2DB1A62B" w14:textId="54FF11CD" w:rsidR="6E404946" w:rsidRDefault="6E404946">
      <w:r w:rsidRPr="6E404946">
        <w:rPr>
          <w:rFonts w:ascii="Calibri" w:eastAsia="Calibri" w:hAnsi="Calibri" w:cs="Calibri"/>
        </w:rPr>
        <w:lastRenderedPageBreak/>
        <w:t xml:space="preserve"> </w:t>
      </w:r>
      <w:proofErr w:type="gramStart"/>
      <w:r w:rsidRPr="6E404946">
        <w:rPr>
          <w:rFonts w:ascii="Calibri" w:eastAsia="Calibri" w:hAnsi="Calibri" w:cs="Calibri"/>
        </w:rPr>
        <w:t>the</w:t>
      </w:r>
      <w:proofErr w:type="gramEnd"/>
      <w:r w:rsidRPr="6E404946">
        <w:rPr>
          <w:rFonts w:ascii="Calibri" w:eastAsia="Calibri" w:hAnsi="Calibri" w:cs="Calibri"/>
        </w:rPr>
        <w:t xml:space="preserve"> pupil’s own views</w:t>
      </w:r>
    </w:p>
    <w:p w14:paraId="03F86FF5" w14:textId="050E1B34" w:rsidR="6E404946" w:rsidRDefault="6E404946">
      <w:r w:rsidRPr="6E404946">
        <w:rPr>
          <w:rFonts w:ascii="Calibri" w:eastAsia="Calibri" w:hAnsi="Calibri" w:cs="Calibri"/>
        </w:rPr>
        <w:t xml:space="preserve"> </w:t>
      </w:r>
      <w:proofErr w:type="gramStart"/>
      <w:r w:rsidRPr="6E404946">
        <w:rPr>
          <w:rFonts w:ascii="Calibri" w:eastAsia="Calibri" w:hAnsi="Calibri" w:cs="Calibri"/>
        </w:rPr>
        <w:t>advice</w:t>
      </w:r>
      <w:proofErr w:type="gramEnd"/>
      <w:r w:rsidRPr="6E404946">
        <w:rPr>
          <w:rFonts w:ascii="Calibri" w:eastAsia="Calibri" w:hAnsi="Calibri" w:cs="Calibri"/>
        </w:rPr>
        <w:t xml:space="preserve"> from external support services, if relevant</w:t>
      </w:r>
    </w:p>
    <w:p w14:paraId="0EABA0C7" w14:textId="4AC796D7" w:rsidR="6E404946" w:rsidRDefault="6E404946">
      <w:r w:rsidRPr="6E404946">
        <w:rPr>
          <w:rFonts w:ascii="Calibri" w:eastAsia="Calibri" w:hAnsi="Calibri" w:cs="Calibri"/>
        </w:rPr>
        <w:t>Following this 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w:t>
      </w:r>
    </w:p>
    <w:p w14:paraId="05324932" w14:textId="277234AE" w:rsidR="6E404946" w:rsidRDefault="6E404946">
      <w:r w:rsidRPr="6E404946">
        <w:rPr>
          <w:rFonts w:ascii="Calibri" w:eastAsia="Calibri" w:hAnsi="Calibri" w:cs="Calibri"/>
        </w:rPr>
        <w:t>In addition to this, children with complex needs or in receipt of an Education, Health and Care Plan will have an Annual Review meeting to inform and plan for next steps.</w:t>
      </w:r>
    </w:p>
    <w:p w14:paraId="18242B08" w14:textId="725B92EE" w:rsidR="6E404946" w:rsidRPr="00804231" w:rsidRDefault="6E404946">
      <w:pPr>
        <w:rPr>
          <w:b/>
        </w:rPr>
      </w:pPr>
      <w:r w:rsidRPr="00804231">
        <w:rPr>
          <w:rFonts w:ascii="Calibri" w:eastAsia="Calibri" w:hAnsi="Calibri" w:cs="Calibri"/>
          <w:b/>
        </w:rPr>
        <w:t>How will the school support my child’s additional needs?</w:t>
      </w:r>
    </w:p>
    <w:p w14:paraId="662D08E1" w14:textId="35DB3916" w:rsidR="6E404946" w:rsidRDefault="6E404946">
      <w:r w:rsidRPr="6E404946">
        <w:rPr>
          <w:rFonts w:ascii="Calibri" w:eastAsia="Calibri" w:hAnsi="Calibri" w:cs="Calibri"/>
        </w:rPr>
        <w:t>Each class teacher seeks to provide high quality education for all of the children in their care. As part of Quality First Teaching every teacher is required to adapt the curriculum to ensure access to learning for all children in their class.</w:t>
      </w:r>
    </w:p>
    <w:p w14:paraId="6B124552" w14:textId="49F53373" w:rsidR="6E404946" w:rsidRDefault="6E404946">
      <w:r w:rsidRPr="6E404946">
        <w:rPr>
          <w:rFonts w:ascii="Calibri" w:eastAsia="Calibri" w:hAnsi="Calibri" w:cs="Calibri"/>
        </w:rPr>
        <w:t>If your child is identified as having additional needs, appropriate provision will be guided by a pupil ‘Toolbox’. Toolboxes are generated specific to individual’s needs, these identify approaches, interventions and adaptations to provision and resources. Children with additional needs taking year 6 SATS could be allowed extra time, a scribe or a reader.</w:t>
      </w:r>
    </w:p>
    <w:p w14:paraId="0E2A522B" w14:textId="32B9887A" w:rsidR="6E404946" w:rsidRDefault="6E404946">
      <w:r w:rsidRPr="6E404946">
        <w:rPr>
          <w:rFonts w:ascii="Calibri" w:eastAsia="Calibri" w:hAnsi="Calibri" w:cs="Calibri"/>
        </w:rPr>
        <w:t xml:space="preserve">If your child has significant additional needs then </w:t>
      </w:r>
      <w:r w:rsidR="00804231">
        <w:rPr>
          <w:rFonts w:ascii="Calibri" w:eastAsia="Calibri" w:hAnsi="Calibri" w:cs="Calibri"/>
        </w:rPr>
        <w:t xml:space="preserve">the school will consider applying for an Education Health Care Plan. </w:t>
      </w:r>
      <w:r w:rsidRPr="6E404946">
        <w:rPr>
          <w:rFonts w:ascii="Calibri" w:eastAsia="Calibri" w:hAnsi="Calibri" w:cs="Calibri"/>
        </w:rPr>
        <w:t xml:space="preserve">If the application is successful, your child will </w:t>
      </w:r>
      <w:r w:rsidR="00804231">
        <w:rPr>
          <w:rFonts w:ascii="Calibri" w:eastAsia="Calibri" w:hAnsi="Calibri" w:cs="Calibri"/>
        </w:rPr>
        <w:t xml:space="preserve">may </w:t>
      </w:r>
      <w:r w:rsidRPr="6E404946">
        <w:rPr>
          <w:rFonts w:ascii="Calibri" w:eastAsia="Calibri" w:hAnsi="Calibri" w:cs="Calibri"/>
        </w:rPr>
        <w:t>receive</w:t>
      </w:r>
      <w:r w:rsidR="00804231">
        <w:rPr>
          <w:rFonts w:ascii="Calibri" w:eastAsia="Calibri" w:hAnsi="Calibri" w:cs="Calibri"/>
        </w:rPr>
        <w:t xml:space="preserve"> additional funding and will have</w:t>
      </w:r>
      <w:r w:rsidRPr="6E404946">
        <w:rPr>
          <w:rFonts w:ascii="Calibri" w:eastAsia="Calibri" w:hAnsi="Calibri" w:cs="Calibri"/>
        </w:rPr>
        <w:t xml:space="preserve"> a </w:t>
      </w:r>
      <w:proofErr w:type="spellStart"/>
      <w:r w:rsidRPr="6E404946">
        <w:rPr>
          <w:rFonts w:ascii="Calibri" w:eastAsia="Calibri" w:hAnsi="Calibri" w:cs="Calibri"/>
        </w:rPr>
        <w:t>personalised</w:t>
      </w:r>
      <w:proofErr w:type="spellEnd"/>
      <w:r w:rsidRPr="6E404946">
        <w:rPr>
          <w:rFonts w:ascii="Calibri" w:eastAsia="Calibri" w:hAnsi="Calibri" w:cs="Calibri"/>
        </w:rPr>
        <w:t xml:space="preserve"> curriculum, which could include support from an adult throughout the school day. This is only applicable to children with the very highest level of need in the school.</w:t>
      </w:r>
    </w:p>
    <w:p w14:paraId="11430830" w14:textId="0255D6E1" w:rsidR="6E404946" w:rsidRPr="00804231" w:rsidRDefault="6E404946">
      <w:pPr>
        <w:rPr>
          <w:b/>
        </w:rPr>
      </w:pPr>
      <w:r w:rsidRPr="00804231">
        <w:rPr>
          <w:rFonts w:ascii="Calibri" w:eastAsia="Calibri" w:hAnsi="Calibri" w:cs="Calibri"/>
          <w:b/>
        </w:rPr>
        <w:t>What support will there be for improving the emotional and social development of children with additional needs?</w:t>
      </w:r>
    </w:p>
    <w:p w14:paraId="042823CA" w14:textId="3B8552B4" w:rsidR="6E404946" w:rsidRDefault="6E404946">
      <w:r w:rsidRPr="6E404946">
        <w:rPr>
          <w:rFonts w:ascii="Calibri" w:eastAsia="Calibri" w:hAnsi="Calibri" w:cs="Calibri"/>
        </w:rPr>
        <w:t>In addition to support received for academic subjects, there is a range of pastoral support available through our Le</w:t>
      </w:r>
      <w:r w:rsidR="0010667F">
        <w:rPr>
          <w:rFonts w:ascii="Calibri" w:eastAsia="Calibri" w:hAnsi="Calibri" w:cs="Calibri"/>
        </w:rPr>
        <w:t>arning Mentor and Family Support</w:t>
      </w:r>
      <w:r w:rsidRPr="6E404946">
        <w:rPr>
          <w:rFonts w:ascii="Calibri" w:eastAsia="Calibri" w:hAnsi="Calibri" w:cs="Calibri"/>
        </w:rPr>
        <w:t xml:space="preserve"> Officer. Our Learning Mentor runs sessions to help children express their feelings and manage their emotions. There is always the opportunity for any child to talk with a trained adult over any concerns and anxieties, with parent’s permission. Specific support plans will be put into place for children experiencing significant difficulties with </w:t>
      </w:r>
      <w:proofErr w:type="spellStart"/>
      <w:r w:rsidRPr="6E404946">
        <w:rPr>
          <w:rFonts w:ascii="Calibri" w:eastAsia="Calibri" w:hAnsi="Calibri" w:cs="Calibri"/>
        </w:rPr>
        <w:t>behaviour</w:t>
      </w:r>
      <w:proofErr w:type="spellEnd"/>
      <w:r w:rsidRPr="6E404946">
        <w:rPr>
          <w:rFonts w:ascii="Calibri" w:eastAsia="Calibri" w:hAnsi="Calibri" w:cs="Calibri"/>
        </w:rPr>
        <w:t xml:space="preserve"> and those needing medical support, through a Pastoral Support Plan or Heath Care Plan.</w:t>
      </w:r>
    </w:p>
    <w:p w14:paraId="57F82A15" w14:textId="1CE47331" w:rsidR="6E404946" w:rsidRPr="00804231" w:rsidRDefault="6E404946">
      <w:pPr>
        <w:rPr>
          <w:b/>
        </w:rPr>
      </w:pPr>
      <w:r w:rsidRPr="00804231">
        <w:rPr>
          <w:rFonts w:ascii="Calibri" w:eastAsia="Calibri" w:hAnsi="Calibri" w:cs="Calibri"/>
          <w:b/>
        </w:rPr>
        <w:t>How accessible is the school both indoors and outdoors?</w:t>
      </w:r>
    </w:p>
    <w:p w14:paraId="2E1B9BCB" w14:textId="65E0DA06" w:rsidR="6E404946" w:rsidRDefault="6E404946">
      <w:r w:rsidRPr="6E404946">
        <w:rPr>
          <w:rFonts w:ascii="Calibri" w:eastAsia="Calibri" w:hAnsi="Calibri" w:cs="Calibri"/>
        </w:rPr>
        <w:t>The school site is fully wheelchair accessible. There are disabled toilet facilities. All children have the right to access class trips whenever it is safe for them to do so. For those children with additional needs, alternative provision can be made, for example, additional adult support, alternative travel arrangements, or alternative arrangements for the administration of medicines.</w:t>
      </w:r>
    </w:p>
    <w:p w14:paraId="424E18C9" w14:textId="2F6F4D37" w:rsidR="6E404946" w:rsidRPr="00804231" w:rsidRDefault="6E404946">
      <w:pPr>
        <w:rPr>
          <w:b/>
        </w:rPr>
      </w:pPr>
      <w:r w:rsidRPr="00804231">
        <w:rPr>
          <w:rFonts w:ascii="Calibri" w:eastAsia="Calibri" w:hAnsi="Calibri" w:cs="Calibri"/>
          <w:b/>
        </w:rPr>
        <w:t>How will the School support my child’s transitions to a new setting?</w:t>
      </w:r>
    </w:p>
    <w:p w14:paraId="0CA01BBB" w14:textId="4869CC55" w:rsidR="6E404946" w:rsidRDefault="6E404946">
      <w:r w:rsidRPr="6E404946">
        <w:rPr>
          <w:rFonts w:ascii="Calibri" w:eastAsia="Calibri" w:hAnsi="Calibri" w:cs="Calibri"/>
        </w:rPr>
        <w:t>Prior to starting in Reception, children identified as having SEN will have a School Entry Planning meeting. This will be attended by parents, pre-school staff, school staff and where appropriate external professionals involved in supporting your child. It sets out how all concerned can make the transition to school as smooth as possible. For children with medical needs, this will include identifying staff training to ensure your child’s needs are fully met. All families will be invited to a new parent’s meeting to gather information. The Reception teachers will also carry out home visits and visit pre-schools to meet the children in a familiar setting.</w:t>
      </w:r>
    </w:p>
    <w:p w14:paraId="648315AA" w14:textId="3D799592" w:rsidR="6E404946" w:rsidRDefault="6E404946">
      <w:r w:rsidRPr="6E404946">
        <w:rPr>
          <w:rFonts w:ascii="Calibri" w:eastAsia="Calibri" w:hAnsi="Calibri" w:cs="Calibri"/>
        </w:rPr>
        <w:t>All children will be invited to attend stay and play, story time and transition sessions to ensure they are familiar with the staff and the setting in advance.</w:t>
      </w:r>
    </w:p>
    <w:p w14:paraId="436EBCC6" w14:textId="3C1B96E2" w:rsidR="6E404946" w:rsidRDefault="6E404946">
      <w:r w:rsidRPr="6E404946">
        <w:rPr>
          <w:rFonts w:ascii="Calibri" w:eastAsia="Calibri" w:hAnsi="Calibri" w:cs="Calibri"/>
        </w:rPr>
        <w:t xml:space="preserve">On moving to Secondary School, children in Year 6 with additional needs are discussed with the </w:t>
      </w:r>
      <w:proofErr w:type="spellStart"/>
      <w:r w:rsidRPr="6E404946">
        <w:rPr>
          <w:rFonts w:ascii="Calibri" w:eastAsia="Calibri" w:hAnsi="Calibri" w:cs="Calibri"/>
        </w:rPr>
        <w:t>SENDCo</w:t>
      </w:r>
      <w:proofErr w:type="spellEnd"/>
      <w:r w:rsidRPr="6E404946">
        <w:rPr>
          <w:rFonts w:ascii="Calibri" w:eastAsia="Calibri" w:hAnsi="Calibri" w:cs="Calibri"/>
        </w:rPr>
        <w:t xml:space="preserve"> at the Secondary School once places have been allocated. A </w:t>
      </w:r>
      <w:proofErr w:type="spellStart"/>
      <w:r w:rsidRPr="6E404946">
        <w:rPr>
          <w:rFonts w:ascii="Calibri" w:eastAsia="Calibri" w:hAnsi="Calibri" w:cs="Calibri"/>
        </w:rPr>
        <w:t>programme</w:t>
      </w:r>
      <w:proofErr w:type="spellEnd"/>
      <w:r w:rsidRPr="6E404946">
        <w:rPr>
          <w:rFonts w:ascii="Calibri" w:eastAsia="Calibri" w:hAnsi="Calibri" w:cs="Calibri"/>
        </w:rPr>
        <w:t xml:space="preserve"> of additional visits is planned alongside the Year 6 move up days. If your child has complex needs an Annual Review meeting will happen whilst they are in year 6 and a representative from the secondary school will be invited to attend.</w:t>
      </w:r>
    </w:p>
    <w:p w14:paraId="55A4AA36" w14:textId="282B895A" w:rsidR="6E404946" w:rsidRPr="00804231" w:rsidRDefault="6E404946">
      <w:pPr>
        <w:rPr>
          <w:b/>
        </w:rPr>
      </w:pPr>
      <w:r w:rsidRPr="00804231">
        <w:rPr>
          <w:rFonts w:ascii="Calibri" w:eastAsia="Calibri" w:hAnsi="Calibri" w:cs="Calibri"/>
          <w:b/>
        </w:rPr>
        <w:t>What happens if I wish to make a complaint?</w:t>
      </w:r>
    </w:p>
    <w:p w14:paraId="65620A7A" w14:textId="1D5D5086" w:rsidR="6E404946" w:rsidRDefault="6E404946">
      <w:r w:rsidRPr="6E404946">
        <w:rPr>
          <w:rFonts w:ascii="Calibri" w:eastAsia="Calibri" w:hAnsi="Calibri" w:cs="Calibri"/>
        </w:rPr>
        <w:t xml:space="preserve">If parents have concerns about their child the first point of contact should be the class teacher. If it is felt that a resolution hasn’t been reached the teacher may wish to involve another member of staff. This could be the </w:t>
      </w:r>
      <w:proofErr w:type="spellStart"/>
      <w:r w:rsidRPr="6E404946">
        <w:rPr>
          <w:rFonts w:ascii="Calibri" w:eastAsia="Calibri" w:hAnsi="Calibri" w:cs="Calibri"/>
        </w:rPr>
        <w:t>SENDCo</w:t>
      </w:r>
      <w:proofErr w:type="spellEnd"/>
      <w:r w:rsidRPr="6E404946">
        <w:rPr>
          <w:rFonts w:ascii="Calibri" w:eastAsia="Calibri" w:hAnsi="Calibri" w:cs="Calibri"/>
        </w:rPr>
        <w:t xml:space="preserve"> or the Head-teacher. Parents can also contact the Governing Body with concerns. The school’s Complaints Procedure is available from the School Office.</w:t>
      </w:r>
    </w:p>
    <w:p w14:paraId="3DC605D4" w14:textId="124427F7" w:rsidR="6E404946" w:rsidRPr="00804231" w:rsidRDefault="6E404946">
      <w:pPr>
        <w:rPr>
          <w:b/>
        </w:rPr>
      </w:pPr>
      <w:r w:rsidRPr="00804231">
        <w:rPr>
          <w:rFonts w:ascii="Calibri" w:eastAsia="Calibri" w:hAnsi="Calibri" w:cs="Calibri"/>
          <w:b/>
        </w:rPr>
        <w:t>SEND at Becket</w:t>
      </w:r>
    </w:p>
    <w:p w14:paraId="390113A6" w14:textId="3087696D" w:rsidR="6E404946" w:rsidRDefault="6E404946">
      <w:r w:rsidRPr="6E404946">
        <w:rPr>
          <w:rFonts w:ascii="Calibri" w:eastAsia="Calibri" w:hAnsi="Calibri" w:cs="Calibri"/>
        </w:rPr>
        <w:t xml:space="preserve">At Becket we believe that all children have the right to the best possible education that meets their needs and builds the hope that their potential will be </w:t>
      </w:r>
      <w:proofErr w:type="spellStart"/>
      <w:r w:rsidRPr="6E404946">
        <w:rPr>
          <w:rFonts w:ascii="Calibri" w:eastAsia="Calibri" w:hAnsi="Calibri" w:cs="Calibri"/>
        </w:rPr>
        <w:t>realised</w:t>
      </w:r>
      <w:proofErr w:type="spellEnd"/>
      <w:r w:rsidRPr="6E404946">
        <w:rPr>
          <w:rFonts w:ascii="Calibri" w:eastAsia="Calibri" w:hAnsi="Calibri" w:cs="Calibri"/>
        </w:rPr>
        <w:t>.</w:t>
      </w:r>
    </w:p>
    <w:p w14:paraId="5BDBDAEE" w14:textId="2394DC5F" w:rsidR="6E404946" w:rsidRDefault="6E404946">
      <w:r w:rsidRPr="6E404946">
        <w:rPr>
          <w:rFonts w:ascii="Calibri" w:eastAsia="Calibri" w:hAnsi="Calibri" w:cs="Calibri"/>
        </w:rPr>
        <w:t>Other useful contacts and information</w:t>
      </w:r>
    </w:p>
    <w:p w14:paraId="3CAB0722" w14:textId="2DCC30EB" w:rsidR="6E404946" w:rsidRDefault="6E404946">
      <w:r w:rsidRPr="6E404946">
        <w:rPr>
          <w:rFonts w:ascii="Calibri" w:eastAsia="Calibri" w:hAnsi="Calibri" w:cs="Calibri"/>
        </w:rPr>
        <w:t xml:space="preserve">To find information about North Somerset Local offer: </w:t>
      </w:r>
      <w:hyperlink r:id="rId6">
        <w:r w:rsidRPr="6E404946">
          <w:rPr>
            <w:rStyle w:val="Hyperlink"/>
            <w:rFonts w:ascii="Calibri" w:eastAsia="Calibri" w:hAnsi="Calibri" w:cs="Calibri"/>
          </w:rPr>
          <w:t>http://www.n-somersetcsd.org.uk/kb5/northsomerset/fsd/family.page?familychannel=5000</w:t>
        </w:r>
      </w:hyperlink>
    </w:p>
    <w:p w14:paraId="51AC789A" w14:textId="7A0BCB8D" w:rsidR="6E404946" w:rsidRDefault="00AB146D">
      <w:hyperlink r:id="rId7">
        <w:r w:rsidR="6E404946" w:rsidRPr="6E404946">
          <w:rPr>
            <w:rStyle w:val="Hyperlink"/>
            <w:rFonts w:ascii="Calibri" w:eastAsia="Calibri" w:hAnsi="Calibri" w:cs="Calibri"/>
          </w:rPr>
          <w:t>http://www.supportiveparents.org.uk/</w:t>
        </w:r>
      </w:hyperlink>
    </w:p>
    <w:p w14:paraId="2280FCB6" w14:textId="57FADFFB" w:rsidR="6E404946" w:rsidRDefault="6E404946" w:rsidP="6E404946">
      <w:r w:rsidRPr="6E404946">
        <w:rPr>
          <w:rFonts w:ascii="Calibri" w:eastAsia="Calibri" w:hAnsi="Calibri" w:cs="Calibri"/>
        </w:rPr>
        <w:t>https://assets.publishing.service.gov.uk/government/uploads/system/uploads/attachment_data/file/398815/SEND_Code_of_Practice_January_2015.pdf</w:t>
      </w:r>
    </w:p>
    <w:sectPr w:rsidR="6E4049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FE7B81"/>
    <w:multiLevelType w:val="hybridMultilevel"/>
    <w:tmpl w:val="E46A5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687E18"/>
    <w:rsid w:val="0010667F"/>
    <w:rsid w:val="00132541"/>
    <w:rsid w:val="00153396"/>
    <w:rsid w:val="001C1D52"/>
    <w:rsid w:val="00220D01"/>
    <w:rsid w:val="002B5263"/>
    <w:rsid w:val="002F1278"/>
    <w:rsid w:val="00804231"/>
    <w:rsid w:val="008741EB"/>
    <w:rsid w:val="0091452B"/>
    <w:rsid w:val="00AB146D"/>
    <w:rsid w:val="00AE4A7F"/>
    <w:rsid w:val="00CA56E8"/>
    <w:rsid w:val="6E404946"/>
    <w:rsid w:val="75687E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87E18"/>
  <w15:chartTrackingRefBased/>
  <w15:docId w15:val="{81A7AA51-CF7F-475C-A7E9-22D316153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AE4A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upportiveparents.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somersetcsd.org.uk/kb5/northsomerset/fsd/family.page?familychannel=5000"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1484</Words>
  <Characters>8464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Crandon</dc:creator>
  <cp:keywords/>
  <dc:description/>
  <cp:lastModifiedBy>Donna Harding  Office</cp:lastModifiedBy>
  <cp:revision>2</cp:revision>
  <dcterms:created xsi:type="dcterms:W3CDTF">2023-09-25T13:39:00Z</dcterms:created>
  <dcterms:modified xsi:type="dcterms:W3CDTF">2023-09-25T13:39:00Z</dcterms:modified>
</cp:coreProperties>
</file>